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1159" w14:textId="77777777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t xml:space="preserve">Hysbysiad </w:t>
      </w:r>
      <w:r w:rsidRPr="00404FF0">
        <w:rPr>
          <w:rFonts w:ascii="Arial" w:hAnsi="Arial" w:cs="Arial"/>
          <w:b/>
          <w:bCs/>
          <w:sz w:val="32"/>
          <w:szCs w:val="32"/>
        </w:rPr>
        <w:t>A</w:t>
      </w:r>
      <w:r w:rsidRPr="00404FF0">
        <w:rPr>
          <w:rFonts w:ascii="Arial" w:hAnsi="Arial" w:cs="Arial"/>
          <w:b/>
          <w:bCs/>
          <w:sz w:val="32"/>
          <w:szCs w:val="32"/>
        </w:rPr>
        <w:t>rchwilio</w:t>
      </w:r>
    </w:p>
    <w:p w14:paraId="583B2929" w14:textId="77112AA6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Hysbysiad o benodi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dyddiad ar gyfer arfer hawliau etholwyr</w:t>
      </w:r>
    </w:p>
    <w:p w14:paraId="62416080" w14:textId="135086B7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b/>
          <w:bCs/>
          <w:sz w:val="24"/>
          <w:szCs w:val="24"/>
        </w:rPr>
        <w:t>Cyngor Cymuned Bethesda</w:t>
      </w:r>
    </w:p>
    <w:p w14:paraId="022C3A35" w14:textId="1A55F6BC" w:rsid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Y flwyddyn ariannol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dod i ben 31 Mawrth 2024</w:t>
      </w:r>
    </w:p>
    <w:p w14:paraId="3035670E" w14:textId="77777777" w:rsidR="00382A18" w:rsidRPr="00404FF0" w:rsidRDefault="00382A18" w:rsidP="00404FF0">
      <w:pPr>
        <w:jc w:val="center"/>
        <w:rPr>
          <w:rFonts w:ascii="Arial" w:hAnsi="Arial" w:cs="Arial"/>
          <w:sz w:val="24"/>
          <w:szCs w:val="24"/>
        </w:rPr>
      </w:pPr>
    </w:p>
    <w:p w14:paraId="75C1B5C1" w14:textId="7C087763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Dyddiad cyhoeddi 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16/06/2024</w:t>
      </w:r>
    </w:p>
    <w:p w14:paraId="363154C8" w14:textId="444326AA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Bob blwyddyn mae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blynyddol yn cael eu harchwilio gan Archwilydd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Cyffredinol Cymru. Cyn y dyddiad hwn, caiff unrhyw berson â buddiant gyfle i archwilio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a gwneud copïau 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holl lyfrau, gweithredoedd, contractau, biliau, talebau a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derbynebau ac ati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ymwneud â hwy am 20 diwrnod gwaith ar rybudd rhesymol.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gyfer y flwyddyn a ddaeth i ben ar 31 Mawrth 2024, bydd y dogfennau hyn ar gael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rybudd rhesymol wrth wneud cais i:</w:t>
      </w:r>
    </w:p>
    <w:p w14:paraId="6F5ECD63" w14:textId="3DADAD8E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 Roberts</w:t>
      </w:r>
    </w:p>
    <w:p w14:paraId="3D1DC032" w14:textId="6BE65101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Clerc Cyngor Cymuned Bethesda</w:t>
      </w:r>
    </w:p>
    <w:p w14:paraId="13976EC5" w14:textId="0948E332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655666FC" w14:textId="635F1E04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22FA4248" w14:textId="675B48F1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rhwng oriau </w:t>
      </w:r>
      <w:r w:rsidRPr="00382A18">
        <w:rPr>
          <w:rFonts w:ascii="Arial" w:hAnsi="Arial" w:cs="Arial"/>
          <w:b/>
          <w:bCs/>
          <w:sz w:val="24"/>
          <w:szCs w:val="24"/>
        </w:rPr>
        <w:t>10yb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382A18">
        <w:rPr>
          <w:rFonts w:ascii="Arial" w:hAnsi="Arial" w:cs="Arial"/>
          <w:b/>
          <w:bCs/>
          <w:sz w:val="24"/>
          <w:szCs w:val="24"/>
        </w:rPr>
        <w:t>4yh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 ddydd Llun i ddydd Gwener</w:t>
      </w:r>
    </w:p>
    <w:p w14:paraId="75CD8C9C" w14:textId="77777777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yn dechrau ar 01 Gorffennaf 2024</w:t>
      </w:r>
    </w:p>
    <w:p w14:paraId="69982F4F" w14:textId="77777777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ac yn gorffen ar 26 Gorffennaf 2024</w:t>
      </w:r>
    </w:p>
    <w:p w14:paraId="76AA9A47" w14:textId="7357C760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O 12 Medi 2024, hyd nes y bydd yr archwiliad wedi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i gwblhau, mae gan Etholwyr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Llywodraeth Leol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u cynrychiolwyr hefyd:</w:t>
      </w:r>
    </w:p>
    <w:p w14:paraId="09ED8B0F" w14:textId="1631F6E6" w:rsidR="00404FF0" w:rsidRP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holi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 am y cyfrifon.</w:t>
      </w:r>
    </w:p>
    <w:p w14:paraId="3596D936" w14:textId="16894B2E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fod yn bresennol gerbron yr Archwilydd Cyffredinol a gwneud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gwrthwynebiadau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neu unrhyw eitem ynddynt. Yn gyntaf, rhaid rhoi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rhybudd ysgrifenedig o wrthwynebiad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Cyffredinol. Rhaid rhoi copi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hysbysiad ysgrifenedig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cyngor hefyd.</w:t>
      </w:r>
    </w:p>
    <w:p w14:paraId="1577A6C0" w14:textId="655580EF" w:rsidR="00404FF0" w:rsidRPr="00382A18" w:rsidRDefault="00404FF0" w:rsidP="00404FF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>Gellir cysylltu â</w:t>
      </w:r>
      <w:r w:rsidRPr="00382A18">
        <w:rPr>
          <w:rFonts w:ascii="Arial" w:hAnsi="Arial" w:cs="Arial"/>
          <w:i/>
          <w:iCs/>
          <w:sz w:val="24"/>
          <w:szCs w:val="24"/>
        </w:rPr>
        <w:t>’</w:t>
      </w:r>
      <w:r w:rsidRPr="00382A18">
        <w:rPr>
          <w:rFonts w:ascii="Arial" w:hAnsi="Arial" w:cs="Arial"/>
          <w:i/>
          <w:iCs/>
          <w:sz w:val="24"/>
          <w:szCs w:val="24"/>
        </w:rPr>
        <w:t>r Archwilydd Cyffredinol drwy: Archwiliadau Cyngor Cymunedol, Archwilio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Cymru, 1 Prifddinas-Chwarter, Stryd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Tyndall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>, Caerdydd, CF10 4BZ neu drwy e-bost yn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4" w:history="1">
        <w:r w:rsidRPr="00382A18">
          <w:rPr>
            <w:rStyle w:val="Hyperlink"/>
            <w:rFonts w:ascii="Arial" w:hAnsi="Arial" w:cs="Arial"/>
            <w:i/>
            <w:iCs/>
            <w:sz w:val="24"/>
            <w:szCs w:val="24"/>
          </w:rPr>
          <w:t>communitycouncilaudits@audit.cymru</w:t>
        </w:r>
      </w:hyperlink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p w14:paraId="2885C13A" w14:textId="77777777" w:rsidR="00404FF0" w:rsidRDefault="00404FF0" w:rsidP="00404FF0"/>
    <w:p w14:paraId="33AD0B11" w14:textId="77777777" w:rsidR="00404FF0" w:rsidRDefault="00404FF0" w:rsidP="00404FF0"/>
    <w:p w14:paraId="425E7545" w14:textId="77777777" w:rsidR="00404FF0" w:rsidRDefault="00404FF0" w:rsidP="00404FF0"/>
    <w:p w14:paraId="222DEDD3" w14:textId="77777777" w:rsidR="00404FF0" w:rsidRDefault="00404FF0" w:rsidP="00404FF0"/>
    <w:p w14:paraId="1801AF9E" w14:textId="7FDD3388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04FF0">
        <w:rPr>
          <w:rFonts w:ascii="Arial" w:hAnsi="Arial" w:cs="Arial"/>
          <w:b/>
          <w:bCs/>
          <w:sz w:val="32"/>
          <w:szCs w:val="32"/>
        </w:rPr>
        <w:lastRenderedPageBreak/>
        <w:t>Audit</w:t>
      </w:r>
      <w:proofErr w:type="spellEnd"/>
      <w:r w:rsidRPr="00404FF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04FF0">
        <w:rPr>
          <w:rFonts w:ascii="Arial" w:hAnsi="Arial" w:cs="Arial"/>
          <w:b/>
          <w:bCs/>
          <w:sz w:val="32"/>
          <w:szCs w:val="32"/>
        </w:rPr>
        <w:t>N</w:t>
      </w:r>
      <w:r w:rsidRPr="00404FF0">
        <w:rPr>
          <w:rFonts w:ascii="Arial" w:hAnsi="Arial" w:cs="Arial"/>
          <w:b/>
          <w:bCs/>
          <w:sz w:val="32"/>
          <w:szCs w:val="32"/>
        </w:rPr>
        <w:t>otice</w:t>
      </w:r>
      <w:proofErr w:type="spellEnd"/>
    </w:p>
    <w:p w14:paraId="052235F3" w14:textId="77777777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appointment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404FF0">
        <w:rPr>
          <w:rFonts w:ascii="Arial" w:hAnsi="Arial" w:cs="Arial"/>
          <w:sz w:val="24"/>
          <w:szCs w:val="24"/>
        </w:rPr>
        <w:t>date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exercise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electors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404FF0">
        <w:rPr>
          <w:rFonts w:ascii="Arial" w:hAnsi="Arial" w:cs="Arial"/>
          <w:sz w:val="24"/>
          <w:szCs w:val="24"/>
        </w:rPr>
        <w:t>rights</w:t>
      </w:r>
      <w:proofErr w:type="spellEnd"/>
    </w:p>
    <w:p w14:paraId="7E47229F" w14:textId="3A7BE293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b/>
          <w:bCs/>
          <w:sz w:val="24"/>
          <w:szCs w:val="24"/>
        </w:rPr>
        <w:t xml:space="preserve">Bethesda </w:t>
      </w:r>
      <w:proofErr w:type="spellStart"/>
      <w:r w:rsidRPr="00404FF0">
        <w:rPr>
          <w:rFonts w:ascii="Arial" w:hAnsi="Arial" w:cs="Arial"/>
          <w:b/>
          <w:bCs/>
          <w:sz w:val="24"/>
          <w:szCs w:val="24"/>
        </w:rPr>
        <w:t>Community</w:t>
      </w:r>
      <w:proofErr w:type="spellEnd"/>
      <w:r w:rsidRPr="00404F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b/>
          <w:bCs/>
          <w:sz w:val="24"/>
          <w:szCs w:val="24"/>
        </w:rPr>
        <w:t>Council</w:t>
      </w:r>
      <w:proofErr w:type="spellEnd"/>
    </w:p>
    <w:p w14:paraId="0A082FFE" w14:textId="77777777" w:rsid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Financial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ending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31 March 2024</w:t>
      </w:r>
    </w:p>
    <w:p w14:paraId="4507DB5A" w14:textId="77777777" w:rsidR="00382A18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</w:p>
    <w:p w14:paraId="570F6070" w14:textId="77777777" w:rsidR="00382A18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Date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announcement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 16/06/2024</w:t>
      </w:r>
    </w:p>
    <w:p w14:paraId="022709A6" w14:textId="063C2A5A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Each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annual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are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audited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Wales. Prior to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this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date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any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interested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404FF0">
        <w:rPr>
          <w:rFonts w:ascii="Arial" w:hAnsi="Arial" w:cs="Arial"/>
          <w:sz w:val="24"/>
          <w:szCs w:val="24"/>
        </w:rPr>
        <w:t>has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opportunity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inspect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make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copies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18">
        <w:rPr>
          <w:rFonts w:ascii="Arial" w:hAnsi="Arial" w:cs="Arial"/>
          <w:sz w:val="24"/>
          <w:szCs w:val="24"/>
        </w:rPr>
        <w:t>a</w:t>
      </w:r>
      <w:r w:rsidRPr="00404FF0">
        <w:rPr>
          <w:rFonts w:ascii="Arial" w:hAnsi="Arial" w:cs="Arial"/>
          <w:sz w:val="24"/>
          <w:szCs w:val="24"/>
        </w:rPr>
        <w:t>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404FF0">
        <w:rPr>
          <w:rFonts w:ascii="Arial" w:hAnsi="Arial" w:cs="Arial"/>
          <w:sz w:val="24"/>
          <w:szCs w:val="24"/>
        </w:rPr>
        <w:t>books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deeds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contracts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bills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vouchers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receipts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etc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relating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404FF0">
        <w:rPr>
          <w:rFonts w:ascii="Arial" w:hAnsi="Arial" w:cs="Arial"/>
          <w:sz w:val="24"/>
          <w:szCs w:val="24"/>
        </w:rPr>
        <w:t>working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days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reasonable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ended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31 March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2024,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these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documents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will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available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reasonable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application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to:</w:t>
      </w:r>
    </w:p>
    <w:p w14:paraId="3FC0FC6B" w14:textId="77777777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D2832" w14:textId="5976DB1E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 Roberts</w:t>
      </w:r>
    </w:p>
    <w:p w14:paraId="6762A85E" w14:textId="77777777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Bethesda </w:t>
      </w:r>
      <w:proofErr w:type="spellStart"/>
      <w:r>
        <w:rPr>
          <w:rFonts w:ascii="Arial" w:hAnsi="Arial" w:cs="Arial"/>
          <w:sz w:val="24"/>
          <w:szCs w:val="24"/>
        </w:rPr>
        <w:t>Community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Clerk</w:t>
      </w:r>
      <w:proofErr w:type="spellEnd"/>
    </w:p>
    <w:p w14:paraId="1974BE94" w14:textId="47B78B2A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18102890" w14:textId="548D2147" w:rsidR="00404FF0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3EF0D795" w14:textId="534D38E9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between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the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hours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of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10am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4pm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Monday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to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Friday</w:t>
      </w:r>
      <w:proofErr w:type="spellEnd"/>
    </w:p>
    <w:p w14:paraId="388B3C9B" w14:textId="77777777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commencing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01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July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0A0D91B" w14:textId="77777777" w:rsidR="00404FF0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ending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26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July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61FB6FC" w14:textId="36C31DD1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From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404FF0">
        <w:rPr>
          <w:rFonts w:ascii="Arial" w:hAnsi="Arial" w:cs="Arial"/>
          <w:sz w:val="24"/>
          <w:szCs w:val="24"/>
        </w:rPr>
        <w:t>September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404FF0">
        <w:rPr>
          <w:rFonts w:ascii="Arial" w:hAnsi="Arial" w:cs="Arial"/>
          <w:sz w:val="24"/>
          <w:szCs w:val="24"/>
        </w:rPr>
        <w:t>until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has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been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completed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Local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Government</w:t>
      </w:r>
      <w:proofErr w:type="spellEnd"/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Electors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their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representatives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also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have</w:t>
      </w:r>
      <w:proofErr w:type="spellEnd"/>
      <w:r w:rsidRPr="00404FF0">
        <w:rPr>
          <w:rFonts w:ascii="Arial" w:hAnsi="Arial" w:cs="Arial"/>
          <w:sz w:val="24"/>
          <w:szCs w:val="24"/>
        </w:rPr>
        <w:t>:</w:t>
      </w:r>
    </w:p>
    <w:p w14:paraId="2D27C179" w14:textId="77777777" w:rsidR="00382A18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 the </w:t>
      </w:r>
      <w:proofErr w:type="spellStart"/>
      <w:r w:rsidRPr="00404FF0">
        <w:rPr>
          <w:rFonts w:ascii="Arial" w:hAnsi="Arial" w:cs="Arial"/>
          <w:sz w:val="24"/>
          <w:szCs w:val="24"/>
        </w:rPr>
        <w:t>right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question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about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>.</w:t>
      </w:r>
    </w:p>
    <w:p w14:paraId="668B8309" w14:textId="333902A8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 the </w:t>
      </w:r>
      <w:proofErr w:type="spellStart"/>
      <w:r w:rsidRPr="00404FF0">
        <w:rPr>
          <w:rFonts w:ascii="Arial" w:hAnsi="Arial" w:cs="Arial"/>
          <w:sz w:val="24"/>
          <w:szCs w:val="24"/>
        </w:rPr>
        <w:t>right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attend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before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make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objections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the</w:t>
      </w:r>
    </w:p>
    <w:p w14:paraId="112ECEFB" w14:textId="7777777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404FF0">
        <w:rPr>
          <w:rFonts w:ascii="Arial" w:hAnsi="Arial" w:cs="Arial"/>
          <w:sz w:val="24"/>
          <w:szCs w:val="24"/>
        </w:rPr>
        <w:t>any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item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4FF0">
        <w:rPr>
          <w:rFonts w:ascii="Arial" w:hAnsi="Arial" w:cs="Arial"/>
          <w:sz w:val="24"/>
          <w:szCs w:val="24"/>
        </w:rPr>
        <w:t>Written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an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objection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must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first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given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</w:t>
      </w:r>
    </w:p>
    <w:p w14:paraId="358CCBC1" w14:textId="5703EE1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404FF0">
        <w:rPr>
          <w:rFonts w:ascii="Arial" w:hAnsi="Arial" w:cs="Arial"/>
          <w:sz w:val="24"/>
          <w:szCs w:val="24"/>
        </w:rPr>
        <w:t>copy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404FF0">
        <w:rPr>
          <w:rFonts w:ascii="Arial" w:hAnsi="Arial" w:cs="Arial"/>
          <w:sz w:val="24"/>
          <w:szCs w:val="24"/>
        </w:rPr>
        <w:t>written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must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also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given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the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council</w:t>
      </w:r>
      <w:proofErr w:type="spellEnd"/>
      <w:r w:rsidRPr="00404FF0">
        <w:rPr>
          <w:rFonts w:ascii="Arial" w:hAnsi="Arial" w:cs="Arial"/>
          <w:sz w:val="24"/>
          <w:szCs w:val="24"/>
        </w:rPr>
        <w:t>.</w:t>
      </w:r>
    </w:p>
    <w:p w14:paraId="75716B53" w14:textId="77777777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</w:p>
    <w:p w14:paraId="78BA3DAF" w14:textId="21EB0F43" w:rsidR="005948DF" w:rsidRPr="00382A18" w:rsidRDefault="00404FF0" w:rsidP="00382A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Auditor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General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can be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contacted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via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Community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Council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Audits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Wales, 1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Capital</w:t>
      </w:r>
      <w:proofErr w:type="spellEnd"/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Quarter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Tyndall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Street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Cardiff, CF10 4BZ or by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email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at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communitycouncilaudits@audit.wales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sectPr w:rsidR="005948DF" w:rsidRPr="0038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0"/>
    <w:rsid w:val="00382A18"/>
    <w:rsid w:val="00404FF0"/>
    <w:rsid w:val="00554676"/>
    <w:rsid w:val="005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1FA"/>
  <w15:chartTrackingRefBased/>
  <w15:docId w15:val="{94093D70-D48C-4CAF-AB4F-BA25B85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audits@audit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2024-06-17T13:06:00Z</dcterms:created>
  <dcterms:modified xsi:type="dcterms:W3CDTF">2024-06-17T13:23:00Z</dcterms:modified>
</cp:coreProperties>
</file>